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2" w:rsidRPr="009904C2" w:rsidRDefault="009904C2" w:rsidP="009904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7B9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0087B9"/>
          <w:sz w:val="24"/>
          <w:szCs w:val="24"/>
          <w:lang w:eastAsia="ru-RU"/>
        </w:rPr>
        <w:t>Правила внутреннего распорядка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«УТВЕРЖДАЮ»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Главный врач ГБУЗ 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М.Д.Строгалев</w:t>
      </w:r>
      <w:proofErr w:type="spellEnd"/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«_</w:t>
      </w:r>
      <w:r w:rsidR="003F083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15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_»_</w:t>
      </w:r>
      <w:r w:rsidR="003F083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января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_201</w:t>
      </w:r>
      <w:r w:rsidR="003F083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6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г.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Правила внутреннего распорядка  для пациентов </w:t>
      </w:r>
      <w:r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ГБУЗ "</w:t>
      </w:r>
      <w:r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латоуст"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Ул. Зеленая д.7.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Общие правила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1. Правила внутреннего распорядка  для пациентов и получения справок в ГБУЗ 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(далее - Правила) – это организационно-правовой документ, регламентирующий в соответствии с действующим законодательством в области здравоохранения поведение пациента в </w:t>
      </w:r>
      <w:r w:rsidR="003F0835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F083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г.</w:t>
      </w:r>
      <w:r w:rsidR="003F0835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Златоуст" 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а также иные вопросы, возникающие между участниками правоотношений - пациентом и лечебно-профилактическим учреждением.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2.  Внутренний распорядок определяется нормативными актами государственных органов, настоящими Правилами, приказами главного врача ГБУЗ 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  и распоряжениями руководителей структурных подразделений, иными локальными нормативными актами.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3. Настоящие правила обязательны для персонала и пациентов, а также иных лиц, обратившихся в ГБУЗ 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4.   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Пациент имеет право </w:t>
      </w:r>
      <w:proofErr w:type="gramStart"/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на</w:t>
      </w:r>
      <w:proofErr w:type="gramEnd"/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: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Обследование, лечение и содержание в условиях, соответствующих санитарно-гигиеническим требованиям.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Добровольное согласие на медицинское вмешательство в соответствии с законодательством.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Отказ от медицинского вмешательства.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Обо всех претензиях и недовольствах пациенты имеют право заявить главному вр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ачу,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заведующему отделением, старше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й медицинской сестре отделения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не вступая в какие либо споры и пререкания с персоналом и между собой.</w:t>
      </w:r>
    </w:p>
    <w:p w:rsidR="009904C2" w:rsidRPr="009904C2" w:rsidRDefault="009904C2" w:rsidP="009904C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Замечания, предложения, отзывы о работе ГБУЗ "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латоуст"пациенты могут записать в 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специальных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бланках, которые находятся у 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медицинского регистратора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9904C2" w:rsidRPr="009904C2" w:rsidRDefault="009904C2" w:rsidP="009904C2">
      <w:pPr>
        <w:shd w:val="clear" w:color="auto" w:fill="FFFFFF"/>
        <w:spacing w:after="0" w:line="240" w:lineRule="auto"/>
        <w:ind w:left="49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2C6D16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 5.  При обращении за медицинской помощью в 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lastRenderedPageBreak/>
        <w:t> 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пациент обязан: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gram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предоставить документ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удостоверяющий его личность и страховой полис ОМС;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сотрудничать с врачом на всех этапах оказания медицинской помощи, для чего предоставлять достоверную информацию о себе и изменениях в своем состоянии, а также всю имеющуюся у него медицинскую документацию (выписки, амбулаторную карту и результаты проведенных ранее обследований);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соблюдать установленный администрацией режим работы медицинского учреждения и персонала;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соблюдать правила поведения в общественных местах;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соблюдать санитарно-противоэпидемиологический режим (соблюдение личной гигиены; шарики после 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взятия крови из пальца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сбрасывать в специальную ёмкость</w:t>
      </w:r>
      <w:proofErr w:type="gram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;);</w:t>
      </w:r>
      <w:proofErr w:type="gramEnd"/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выполнять медицинские предписания и рекомендации врача;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бережно относиться к имуществу 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(мебель, оборудование, инвентарь);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соблюдать чистоту и порядок во всех помещениях отделения (сануз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ел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, коридор, 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кабинет приема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);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соблюдать требования пожарной безопасности;</w:t>
      </w:r>
    </w:p>
    <w:p w:rsidR="009904C2" w:rsidRPr="009904C2" w:rsidRDefault="009904C2" w:rsidP="009904C2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 обнаружении источников пожара, иных угроз немедленно сообщить об этом персоналу, в дальнейшем действовать по указаниям медперсонала, не создавая условий для паники.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6.  В помещениях 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2C6D16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запрещается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   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находиться  в верхней одежде и головных уборах (пальто, куртки, шубы, меховые шапки);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мешать други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пациент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ам и персоналу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 шуметь, вести громкие разговоры, в том числе по мобильному телефону;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пользоваться мобильными телефонами во время </w:t>
      </w:r>
      <w:r w:rsidR="002C6D1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проведения обследования;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самовольно передвигать мебель;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бросать марлю, вату, бумагу в унитазы, раковины</w:t>
      </w:r>
      <w:proofErr w:type="gram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,;</w:t>
      </w:r>
      <w:proofErr w:type="gramEnd"/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курить;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посещать помещения, не предназначенные для проведения лечебных и  диагностических процедур (</w:t>
      </w:r>
      <w:r w:rsidR="003F083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служебные помещения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.) или помещения, в которых осуществляются ремонтные работы;</w:t>
      </w:r>
    </w:p>
    <w:p w:rsidR="009904C2" w:rsidRPr="009904C2" w:rsidRDefault="002C6D16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сидеть на подоконниках</w:t>
      </w:r>
      <w:r w:rsidR="009904C2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высовываться из окон;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хранить и употреблять спиртные напитки, наркотические и токсические средства;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находиться  в состоянии алкогольного и наркотического опьянения;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играть в азартные игры;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иметь при себе холодное и огнестрельное оружие, легковоспламеняющиеся вещества;</w:t>
      </w:r>
    </w:p>
    <w:p w:rsidR="009904C2" w:rsidRPr="009904C2" w:rsidRDefault="009904C2" w:rsidP="009904C2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пользоваться служебным телефоном.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lastRenderedPageBreak/>
        <w:t>К пациентам, нарушающим настоящие правила, администрация может применять различные меры, так как нарушение установленного режима расценивается как добровольный отказ от лечения</w:t>
      </w:r>
      <w:r w:rsidR="002C6D1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и обследования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За порчу мебели, оборудования и пр. пациенты несут материальную ответственность в соответствии с действующим законодательством.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Получение справок, выписок, другой медицинской документации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Вся медицинская документация о пролеченных пациентах хранится в архиве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Чтобы получить интересующую Вас информацию, необходимо  сделать запрос в определенной форме.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 </w:t>
      </w:r>
      <w:r w:rsidRPr="009904C2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Форма обращения: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Главному врачу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</w:p>
    <w:p w:rsidR="009904C2" w:rsidRPr="009904C2" w:rsidRDefault="003509B8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Строгалеву</w:t>
      </w:r>
      <w:proofErr w:type="spellEnd"/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Михаилу Дмитриевичу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Ваши ФИО, полный почтовый адрес,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обязательный способ обратной связи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(телефон, факс,  </w:t>
      </w:r>
      <w:proofErr w:type="spellStart"/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e-mail</w:t>
      </w:r>
      <w:proofErr w:type="spellEnd"/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)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Суть обращения (запрос, заявление, благодарность, жалоба).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Дата, подпись.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Обращение может подаваться  как от самого пациента, так и 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от имени законного представителя пациента</w:t>
      </w:r>
      <w:r w:rsidR="003F083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 случаях, оговоренных ФЗ №323.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ru-RU"/>
        </w:rPr>
        <w:t> </w:t>
      </w:r>
      <w:r w:rsidRPr="009904C2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ru-RU"/>
        </w:rPr>
        <w:t>Обращения граждан могут содержать: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Запрос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 на информацию из архива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</w:t>
      </w:r>
    </w:p>
    <w:p w:rsidR="009904C2" w:rsidRPr="009904C2" w:rsidRDefault="003F0835" w:rsidP="009904C2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Копия</w:t>
      </w:r>
      <w:r w:rsidR="009904C2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карты </w:t>
      </w:r>
      <w:proofErr w:type="gramStart"/>
      <w:r w:rsidR="00A72AA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лечащегося</w:t>
      </w:r>
      <w:proofErr w:type="gramEnd"/>
      <w:r w:rsidR="00A72AA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а кабинете лечебной физкультуры, карты больного, лечащего в физиотерапевтическом кабинете, карты здорового образа жизни, врачебно-контрольной карты физкультурника и спортсмена.</w:t>
      </w:r>
    </w:p>
    <w:p w:rsidR="009904C2" w:rsidRPr="009904C2" w:rsidRDefault="009904C2" w:rsidP="009904C2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Копия </w:t>
      </w:r>
      <w:r w:rsidR="0073014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карт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выдается только  лично в руки  бывшему пациенту по предъявлению паспорта.</w:t>
      </w:r>
    </w:p>
    <w:p w:rsidR="009904C2" w:rsidRPr="009904C2" w:rsidRDefault="009904C2" w:rsidP="009904C2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Копия </w:t>
      </w:r>
      <w:r w:rsidR="0073014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карт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может быть выдана родственникам, при достаточном на то основании, в соответствии с ФЗ №323, при наличии нотариально заверенной доверенности.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Справки</w:t>
      </w:r>
    </w:p>
    <w:p w:rsidR="009904C2" w:rsidRPr="009904C2" w:rsidRDefault="009904C2" w:rsidP="009904C2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ru-RU"/>
        </w:rPr>
        <w:t xml:space="preserve">Справки о факте нахождения пациента в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латоуст":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ru-RU"/>
        </w:rPr>
        <w:t xml:space="preserve"> и диагнозе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выдаются только по запросу суда и органов дознания в случаях, предусмотренных ФЗ, в письменной форме после запроса главному врачу. Подобные справки знакомым и родственникам  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ru-RU"/>
        </w:rPr>
        <w:t>не выдаются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9904C2" w:rsidRPr="009904C2" w:rsidRDefault="009904C2" w:rsidP="003509B8">
      <w:p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Жалобы</w:t>
      </w:r>
    </w:p>
    <w:p w:rsidR="009904C2" w:rsidRPr="009904C2" w:rsidRDefault="009904C2" w:rsidP="009904C2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Могут быть на неоказание или некачественное оказание медпомощи.</w:t>
      </w:r>
    </w:p>
    <w:p w:rsidR="009904C2" w:rsidRPr="009904C2" w:rsidRDefault="009904C2" w:rsidP="009904C2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Для более быстрого административного реагирования желательно предельно детализировать информацию: обозначить сроки пребывания в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латоуст":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ФИО или должности конкретных лиц, отделение.</w:t>
      </w:r>
    </w:p>
    <w:p w:rsidR="009904C2" w:rsidRPr="009904C2" w:rsidRDefault="009904C2" w:rsidP="009904C2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Жалобы подаются в устном и письменном виде с обязательным условием - оставление какого-либо способа обратной связи (адрес, телефон, факс, </w:t>
      </w:r>
      <w:proofErr w:type="spell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e-mail</w:t>
      </w:r>
      <w:proofErr w:type="spell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).</w:t>
      </w:r>
    </w:p>
    <w:p w:rsidR="009904C2" w:rsidRPr="009904C2" w:rsidRDefault="009904C2" w:rsidP="009904C2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Анонимные жалобы и жалобы, не связанные с пребыванием и лечением в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не рассматриваются.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Благодарность</w:t>
      </w:r>
    </w:p>
    <w:p w:rsidR="009904C2" w:rsidRPr="009904C2" w:rsidRDefault="009904C2" w:rsidP="009904C2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Может быть в адрес конкретного специалиста или отделения, службы, 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ГБУЗ "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ВФД г</w:t>
      </w:r>
      <w:proofErr w:type="gramStart"/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</w:t>
      </w:r>
      <w:proofErr w:type="gramEnd"/>
      <w:r w:rsidR="003509B8"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латоуст":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 целом.</w:t>
      </w:r>
    </w:p>
    <w:p w:rsidR="009904C2" w:rsidRPr="009904C2" w:rsidRDefault="009904C2" w:rsidP="009904C2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853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Может быть </w:t>
      </w:r>
      <w:proofErr w:type="gram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выражена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 письменной форме, для чего в </w:t>
      </w:r>
      <w:r w:rsidR="003509B8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регистратуре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имеется соответствующий журнал, а также через  СМИ (радио, телевидение, Интернет).</w:t>
      </w:r>
    </w:p>
    <w:p w:rsidR="003509B8" w:rsidRDefault="003509B8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</w:pP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Сроки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Ответ на любое обращение граждан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 согласно федеральному законодательству, выдается в течение месяца со дня подачи заявления. Если ответ будет готов раньше, Вам  позвонят по указанному в заявлении номеру и сообщат о готовности ответа на запрос.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Как получить ответ на свой запрос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Ответ можно получить у секретаря (</w:t>
      </w:r>
      <w:r w:rsidR="00EC6931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кабинет №6</w:t>
      </w:r>
      <w:proofErr w:type="gramStart"/>
      <w:r w:rsidR="00EC6931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)</w:t>
      </w:r>
      <w:proofErr w:type="gram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 При обращении к сотрудникам делопроизводства будьте готовы к тому, что у Вас попросят 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  только лично заявителю, либо по доверенности.</w:t>
      </w:r>
    </w:p>
    <w:p w:rsidR="009904C2" w:rsidRPr="009904C2" w:rsidRDefault="009904C2" w:rsidP="009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Прием обращений граждан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(их представителей) по вопросам качества оказания медицинской помощи в </w:t>
      </w:r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ГБ</w:t>
      </w:r>
      <w:r w:rsidR="00EC6931"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УЗ "</w:t>
      </w:r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ВФД г</w:t>
      </w:r>
      <w:proofErr w:type="gramStart"/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.З</w:t>
      </w:r>
      <w:proofErr w:type="gramEnd"/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латоуст</w:t>
      </w:r>
      <w:r w:rsidR="00EC6931"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"</w:t>
      </w:r>
      <w:r w:rsid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 </w:t>
      </w:r>
      <w:r w:rsidRP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проводится в </w:t>
      </w:r>
      <w:r w:rsid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кааб.№8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Главный врач </w:t>
      </w:r>
      <w:r w:rsid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–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</w:t>
      </w:r>
      <w:r w:rsid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Строгалев Михаил Дмитриевич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Зам. главного врача по контролю качества медицинской помощи </w:t>
      </w:r>
      <w:r w:rsid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–</w:t>
      </w: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 </w:t>
      </w:r>
      <w:r w:rsid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Кокшарова Виктория Викторовна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Режим работы администрации, контактные данные:</w:t>
      </w:r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в рабочие дни с 08:00 до 16:00; тел. (факс): </w:t>
      </w:r>
      <w:r w:rsidR="00EC6931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66-11-10</w:t>
      </w: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; </w:t>
      </w:r>
      <w:proofErr w:type="spellStart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e-mail</w:t>
      </w:r>
      <w:proofErr w:type="spellEnd"/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: </w:t>
      </w:r>
      <w:r w:rsidR="00EC6931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</w:t>
      </w:r>
      <w:hyperlink r:id="rId5" w:history="1">
        <w:r w:rsidR="00EC6931" w:rsidRPr="0063261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vfd</w:t>
        </w:r>
        <w:r w:rsidR="00EC6931" w:rsidRPr="00EC69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07@</w:t>
        </w:r>
        <w:r w:rsidR="00EC6931" w:rsidRPr="0063261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C6931" w:rsidRPr="00EC693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C6931" w:rsidRPr="0063261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9904C2" w:rsidRPr="009904C2" w:rsidRDefault="009904C2" w:rsidP="009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 </w:t>
      </w:r>
    </w:p>
    <w:p w:rsidR="009904C2" w:rsidRPr="009904C2" w:rsidRDefault="009904C2" w:rsidP="009904C2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9904C2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Мы сделаем все возможное для Вашего скорейшего выздоровления, а также  улучшения </w:t>
      </w:r>
      <w:r w:rsidRP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работы </w:t>
      </w:r>
      <w:r w:rsidR="00EC6931" w:rsidRP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 xml:space="preserve">в </w:t>
      </w:r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ГБ</w:t>
      </w:r>
      <w:r w:rsidR="00EC6931"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УЗ "</w:t>
      </w:r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ВФД г</w:t>
      </w:r>
      <w:proofErr w:type="gramStart"/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.З</w:t>
      </w:r>
      <w:proofErr w:type="gramEnd"/>
      <w:r w:rsidR="00EC6931" w:rsidRPr="00EC6931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латоуст</w:t>
      </w:r>
      <w:r w:rsidR="00EC6931" w:rsidRPr="009904C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"</w:t>
      </w:r>
      <w:r w:rsidRPr="00EC69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ru-RU"/>
        </w:rPr>
        <w:t>.</w:t>
      </w:r>
    </w:p>
    <w:p w:rsidR="00AE373A" w:rsidRPr="009904C2" w:rsidRDefault="00AE373A">
      <w:pPr>
        <w:rPr>
          <w:rFonts w:ascii="Times New Roman" w:hAnsi="Times New Roman" w:cs="Times New Roman"/>
          <w:sz w:val="24"/>
          <w:szCs w:val="24"/>
        </w:rPr>
      </w:pPr>
    </w:p>
    <w:sectPr w:rsidR="00AE373A" w:rsidRPr="009904C2" w:rsidSect="00A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874"/>
    <w:multiLevelType w:val="multilevel"/>
    <w:tmpl w:val="C59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6AE"/>
    <w:multiLevelType w:val="multilevel"/>
    <w:tmpl w:val="034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C04"/>
    <w:multiLevelType w:val="multilevel"/>
    <w:tmpl w:val="371E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1788"/>
    <w:multiLevelType w:val="multilevel"/>
    <w:tmpl w:val="D01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A0517"/>
    <w:multiLevelType w:val="multilevel"/>
    <w:tmpl w:val="CAD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7B83"/>
    <w:multiLevelType w:val="multilevel"/>
    <w:tmpl w:val="224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926E1"/>
    <w:multiLevelType w:val="multilevel"/>
    <w:tmpl w:val="A3A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10064"/>
    <w:multiLevelType w:val="multilevel"/>
    <w:tmpl w:val="622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416EB"/>
    <w:multiLevelType w:val="multilevel"/>
    <w:tmpl w:val="BD7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4C2"/>
    <w:rsid w:val="001A2AC8"/>
    <w:rsid w:val="002C6D16"/>
    <w:rsid w:val="003509B8"/>
    <w:rsid w:val="003F0835"/>
    <w:rsid w:val="00730145"/>
    <w:rsid w:val="009904C2"/>
    <w:rsid w:val="00A72AA8"/>
    <w:rsid w:val="00AE373A"/>
    <w:rsid w:val="00EC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A"/>
  </w:style>
  <w:style w:type="paragraph" w:styleId="2">
    <w:name w:val="heading 2"/>
    <w:basedOn w:val="a"/>
    <w:link w:val="20"/>
    <w:uiPriority w:val="9"/>
    <w:qFormat/>
    <w:rsid w:val="00990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4C2"/>
    <w:rPr>
      <w:b/>
      <w:bCs/>
    </w:rPr>
  </w:style>
  <w:style w:type="character" w:customStyle="1" w:styleId="apple-converted-space">
    <w:name w:val="apple-converted-space"/>
    <w:basedOn w:val="a0"/>
    <w:rsid w:val="009904C2"/>
  </w:style>
  <w:style w:type="character" w:styleId="a5">
    <w:name w:val="Emphasis"/>
    <w:basedOn w:val="a0"/>
    <w:uiPriority w:val="20"/>
    <w:qFormat/>
    <w:rsid w:val="009904C2"/>
    <w:rPr>
      <w:i/>
      <w:iCs/>
    </w:rPr>
  </w:style>
  <w:style w:type="character" w:styleId="a6">
    <w:name w:val="Hyperlink"/>
    <w:basedOn w:val="a0"/>
    <w:uiPriority w:val="99"/>
    <w:unhideWhenUsed/>
    <w:rsid w:val="00990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118">
          <w:marLeft w:val="133"/>
          <w:marRight w:val="133"/>
          <w:marTop w:val="40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d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2016-03-18T05:48:00Z</cp:lastPrinted>
  <dcterms:created xsi:type="dcterms:W3CDTF">2016-03-18T05:13:00Z</dcterms:created>
  <dcterms:modified xsi:type="dcterms:W3CDTF">2016-03-23T10:27:00Z</dcterms:modified>
</cp:coreProperties>
</file>